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5429" w14:textId="7E964108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1" locked="0" layoutInCell="1" allowOverlap="1" wp14:anchorId="26A6B111" wp14:editId="09324C9C">
            <wp:simplePos x="0" y="0"/>
            <wp:positionH relativeFrom="margin">
              <wp:posOffset>-958215</wp:posOffset>
            </wp:positionH>
            <wp:positionV relativeFrom="page">
              <wp:posOffset>228600</wp:posOffset>
            </wp:positionV>
            <wp:extent cx="7406640" cy="11409680"/>
            <wp:effectExtent l="0" t="0" r="381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l="2737" t="1240" r="989" b="-3319"/>
                    <a:stretch/>
                  </pic:blipFill>
                  <pic:spPr bwMode="auto">
                    <a:xfrm>
                      <a:off x="0" y="0"/>
                      <a:ext cx="7406640" cy="1140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50E6B" w14:textId="0ABF9D1A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D9C3E8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5E0571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0E8A34" w14:textId="673C32A6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86631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D423C" w14:textId="222B1DC4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B3D197" w14:textId="415587C0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C1AE5D" w14:textId="31286510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48EE48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6A7A89" w14:textId="4F802412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DD27D5" w14:textId="37457495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7EA31E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742F13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1BAAE6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AF2E4D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07290E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C27B10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7528EC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127102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B42524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3C1FB9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A1BF78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9DF246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C51D3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1EA539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8345D8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E66137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1DD534" w14:textId="77777777" w:rsidR="00264B38" w:rsidRDefault="00264B38" w:rsidP="000A49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4B3EC" w14:textId="6D2C509F" w:rsidR="000A49DC" w:rsidRPr="006955B6" w:rsidRDefault="000A49DC" w:rsidP="000A49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955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55B6">
        <w:rPr>
          <w:rFonts w:ascii="Times New Roman" w:hAnsi="Times New Roman" w:cs="Times New Roman"/>
          <w:sz w:val="28"/>
          <w:szCs w:val="28"/>
        </w:rPr>
        <w:t>снительная</w:t>
      </w:r>
      <w:r>
        <w:rPr>
          <w:rFonts w:ascii="Times New Roman" w:hAnsi="Times New Roman" w:cs="Times New Roman"/>
          <w:sz w:val="28"/>
          <w:szCs w:val="28"/>
        </w:rPr>
        <w:t xml:space="preserve"> записка</w:t>
      </w:r>
      <w:r w:rsidRPr="006955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740E7" w14:textId="7777777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41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897941">
        <w:rPr>
          <w:rFonts w:ascii="Times New Roman" w:hAnsi="Times New Roman" w:cs="Times New Roman"/>
          <w:sz w:val="28"/>
          <w:szCs w:val="28"/>
        </w:rPr>
        <w:t xml:space="preserve"> бюджетного образовательного учреждения дополнительного </w:t>
      </w:r>
      <w:r>
        <w:rPr>
          <w:rFonts w:ascii="Times New Roman" w:hAnsi="Times New Roman" w:cs="Times New Roman"/>
          <w:sz w:val="28"/>
          <w:szCs w:val="28"/>
        </w:rPr>
        <w:t>образования Центра Детского Творчества</w:t>
      </w:r>
      <w:r w:rsidRPr="008979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удазыны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97941">
        <w:rPr>
          <w:rFonts w:ascii="Times New Roman" w:hAnsi="Times New Roman" w:cs="Times New Roman"/>
          <w:sz w:val="28"/>
          <w:szCs w:val="28"/>
        </w:rPr>
        <w:t xml:space="preserve"> далее – </w:t>
      </w:r>
      <w:r>
        <w:rPr>
          <w:rFonts w:ascii="Times New Roman" w:hAnsi="Times New Roman" w:cs="Times New Roman"/>
          <w:sz w:val="28"/>
          <w:szCs w:val="28"/>
        </w:rPr>
        <w:t>МБОУ ДО ЦДТ</w:t>
      </w:r>
      <w:r w:rsidRPr="008979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удазыны</w:t>
      </w:r>
      <w:proofErr w:type="spellEnd"/>
      <w:r w:rsidRPr="00897941">
        <w:rPr>
          <w:rFonts w:ascii="Times New Roman" w:hAnsi="Times New Roman" w:cs="Times New Roman"/>
          <w:sz w:val="28"/>
          <w:szCs w:val="28"/>
        </w:rPr>
        <w:t>») - нормативный документ, на основании которого осуществляется образовательный процесс в учреждении, подготовлен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018692" w14:textId="77777777" w:rsidR="000A49DC" w:rsidRDefault="000A49DC" w:rsidP="000A49DC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955B6">
        <w:rPr>
          <w:rFonts w:ascii="Times New Roman" w:hAnsi="Times New Roman" w:cs="Times New Roman"/>
          <w:sz w:val="28"/>
          <w:szCs w:val="28"/>
        </w:rPr>
        <w:t>Федеральным законом РФ от 29.12.2012</w:t>
      </w:r>
      <w:r>
        <w:rPr>
          <w:rFonts w:ascii="Times New Roman" w:hAnsi="Times New Roman" w:cs="Times New Roman"/>
          <w:sz w:val="28"/>
          <w:szCs w:val="28"/>
        </w:rPr>
        <w:t xml:space="preserve"> № 273-ФЗ «Об образовании в РФ».</w:t>
      </w:r>
    </w:p>
    <w:p w14:paraId="0094440E" w14:textId="77777777" w:rsidR="000A49DC" w:rsidRPr="006955B6" w:rsidRDefault="000A49DC" w:rsidP="000A49DC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проектом «Успех каждого ребенка» национального проекта «Образование» (</w:t>
      </w:r>
      <w:r w:rsidRPr="00606D3A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г. №204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606D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380F9" w14:textId="77777777" w:rsidR="000A49DC" w:rsidRPr="006955B6" w:rsidRDefault="000A49DC" w:rsidP="000A49DC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955B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(Распоряжение Правительства РФ о</w:t>
      </w:r>
      <w:r>
        <w:rPr>
          <w:rFonts w:ascii="Times New Roman" w:hAnsi="Times New Roman" w:cs="Times New Roman"/>
          <w:sz w:val="28"/>
          <w:szCs w:val="28"/>
        </w:rPr>
        <w:t>т 04 сентября 2014 г. № 1726-р).</w:t>
      </w:r>
    </w:p>
    <w:p w14:paraId="4877B546" w14:textId="77777777" w:rsidR="000A49DC" w:rsidRDefault="000A49DC" w:rsidP="000A49DC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955B6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9 ноября 2018 года № 196 «Об утверждении Порядка организации и осуществлении образовательной деятельности по дополнительным общеобразовательным программам», а также федеральных государственных образовательных рекомендаций общего образования, методических рекомендаций по проектированию дополнительных общеобразовательных (общеразвивающих) программ</w:t>
      </w:r>
      <w:r>
        <w:rPr>
          <w:rFonts w:ascii="Times New Roman" w:hAnsi="Times New Roman" w:cs="Times New Roman"/>
          <w:sz w:val="28"/>
          <w:szCs w:val="28"/>
        </w:rPr>
        <w:t xml:space="preserve"> (далее – ДООП).</w:t>
      </w:r>
    </w:p>
    <w:p w14:paraId="33721FD6" w14:textId="77777777" w:rsidR="000A49DC" w:rsidRPr="00311053" w:rsidRDefault="000A49DC" w:rsidP="000A49DC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053">
        <w:rPr>
          <w:rFonts w:ascii="Times New Roman" w:hAnsi="Times New Roman" w:cs="Times New Roman"/>
          <w:sz w:val="28"/>
          <w:szCs w:val="28"/>
        </w:rPr>
        <w:t>Приказ Минобрнауки России от 22 декабря 2014 г. N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14:paraId="3C3C33AD" w14:textId="77777777" w:rsidR="000A49DC" w:rsidRPr="00311053" w:rsidRDefault="000A49DC" w:rsidP="000A49DC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053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5 мая 2018 N 298н «Об утверждении профессионального стандарта «Педагог дополнительного образования детей и взрослых».</w:t>
      </w:r>
    </w:p>
    <w:p w14:paraId="6C975301" w14:textId="77777777" w:rsidR="000A49DC" w:rsidRDefault="000A49DC" w:rsidP="000A49DC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955B6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04.07.2014 № 41 «Об утверждении СанПиН «Санитарно-эпидемиологические требования к устройству, содержанию и организации режима работы образовательных организаций доп</w:t>
      </w:r>
      <w:r>
        <w:rPr>
          <w:rFonts w:ascii="Times New Roman" w:hAnsi="Times New Roman" w:cs="Times New Roman"/>
          <w:sz w:val="28"/>
          <w:szCs w:val="28"/>
        </w:rPr>
        <w:t>олнительного образования детей».</w:t>
      </w:r>
    </w:p>
    <w:p w14:paraId="0458416E" w14:textId="77777777" w:rsidR="000A49DC" w:rsidRPr="00E8584B" w:rsidRDefault="000A49DC" w:rsidP="000A49D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84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воспитания и обучения, отдыха и оздоровления детей и молодежи 2.4.3648-20» (Постановление Главного государственного санитарного врача РФ от 28.09.2020 г. № 28)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2DA60" w14:textId="77777777" w:rsidR="000A49DC" w:rsidRPr="00B71111" w:rsidRDefault="000A49DC" w:rsidP="000A49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1111">
        <w:rPr>
          <w:rFonts w:ascii="Times New Roman" w:hAnsi="Times New Roman"/>
          <w:sz w:val="28"/>
          <w:szCs w:val="28"/>
        </w:rPr>
        <w:t xml:space="preserve">Устав </w:t>
      </w:r>
      <w:r>
        <w:rPr>
          <w:rFonts w:ascii="Times New Roman" w:hAnsi="Times New Roman"/>
          <w:sz w:val="28"/>
          <w:szCs w:val="28"/>
        </w:rPr>
        <w:t xml:space="preserve">МБОУ ДО ЦДТ </w:t>
      </w:r>
      <w:r w:rsidRPr="00B71111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Олчей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удазыны</w:t>
      </w:r>
      <w:proofErr w:type="spellEnd"/>
      <w:r w:rsidRPr="00B71111">
        <w:rPr>
          <w:rFonts w:ascii="Times New Roman" w:hAnsi="Times New Roman"/>
          <w:sz w:val="28"/>
          <w:szCs w:val="28"/>
        </w:rPr>
        <w:t>»</w:t>
      </w:r>
    </w:p>
    <w:p w14:paraId="5C105E4E" w14:textId="77777777" w:rsidR="000A49DC" w:rsidRPr="00B71111" w:rsidRDefault="000A49DC" w:rsidP="000A49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1111">
        <w:rPr>
          <w:rFonts w:ascii="Times New Roman" w:hAnsi="Times New Roman"/>
          <w:sz w:val="28"/>
          <w:szCs w:val="28"/>
        </w:rPr>
        <w:t xml:space="preserve">Лицензия на право образовательной деятельности </w:t>
      </w:r>
      <w:r>
        <w:rPr>
          <w:rFonts w:ascii="Times New Roman" w:hAnsi="Times New Roman"/>
          <w:sz w:val="28"/>
          <w:szCs w:val="28"/>
        </w:rPr>
        <w:t xml:space="preserve">МБОУ ДО ЦДТ </w:t>
      </w:r>
      <w:r w:rsidRPr="00B71111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Олчей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удазыны</w:t>
      </w:r>
      <w:proofErr w:type="spellEnd"/>
      <w:r w:rsidRPr="00B71111">
        <w:rPr>
          <w:rFonts w:ascii="Times New Roman" w:hAnsi="Times New Roman"/>
          <w:sz w:val="28"/>
          <w:szCs w:val="28"/>
        </w:rPr>
        <w:t>»</w:t>
      </w:r>
    </w:p>
    <w:p w14:paraId="7AFEB079" w14:textId="77777777" w:rsidR="000A49DC" w:rsidRPr="00B71111" w:rsidRDefault="000A49DC" w:rsidP="000A49D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71111">
        <w:rPr>
          <w:rFonts w:ascii="Times New Roman" w:hAnsi="Times New Roman"/>
          <w:sz w:val="28"/>
          <w:szCs w:val="28"/>
        </w:rPr>
        <w:lastRenderedPageBreak/>
        <w:t xml:space="preserve"> Дополнительное образование в </w:t>
      </w:r>
      <w:r>
        <w:rPr>
          <w:rFonts w:ascii="Times New Roman" w:hAnsi="Times New Roman"/>
          <w:sz w:val="28"/>
          <w:szCs w:val="28"/>
        </w:rPr>
        <w:t xml:space="preserve">МБОУ ДО ЦДТ </w:t>
      </w:r>
      <w:r w:rsidRPr="00B71111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Олчей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удазыны</w:t>
      </w:r>
      <w:proofErr w:type="spellEnd"/>
      <w:r w:rsidRPr="00B71111">
        <w:rPr>
          <w:rFonts w:ascii="Times New Roman" w:hAnsi="Times New Roman"/>
          <w:sz w:val="28"/>
          <w:szCs w:val="28"/>
        </w:rPr>
        <w:t>» осуществляется на бесплатной и общедоступной основе.</w:t>
      </w:r>
    </w:p>
    <w:p w14:paraId="17C4FF81" w14:textId="7777777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/>
          <w:sz w:val="28"/>
          <w:szCs w:val="28"/>
        </w:rPr>
        <w:t xml:space="preserve">МБОУ ДО ЦДТ </w:t>
      </w:r>
      <w:r w:rsidRPr="00B71111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Олчей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удазыны</w:t>
      </w:r>
      <w:proofErr w:type="spellEnd"/>
      <w:r w:rsidRPr="00B711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составлен с учетом штатного расписания, </w:t>
      </w:r>
      <w:r w:rsidRPr="00420F15">
        <w:rPr>
          <w:rFonts w:ascii="Times New Roman" w:hAnsi="Times New Roman" w:cs="Times New Roman"/>
          <w:sz w:val="28"/>
          <w:szCs w:val="28"/>
        </w:rPr>
        <w:t xml:space="preserve">6 направленностей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деятельности: технической, физкультурно-спортивной, художественно-эстетической, естественно-научной,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-краеведческой и социально-педагогической, подтвержденных лицензией Министерства образования и науки Республики Тыва от 25 мая 2018 года № 179 (регистрационный номер 1121719000556).</w:t>
      </w:r>
    </w:p>
    <w:p w14:paraId="7B8AC0EA" w14:textId="7777777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по ДООП направлена на:</w:t>
      </w:r>
    </w:p>
    <w:p w14:paraId="1517D509" w14:textId="77777777" w:rsidR="000A49DC" w:rsidRDefault="000A49DC" w:rsidP="000A49DC">
      <w:pPr>
        <w:pStyle w:val="a3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F22CDF">
        <w:rPr>
          <w:rFonts w:ascii="Times New Roman" w:hAnsi="Times New Roman" w:cs="Times New Roman"/>
          <w:sz w:val="28"/>
          <w:szCs w:val="28"/>
        </w:rPr>
        <w:t>формирование и развитие творч</w:t>
      </w:r>
      <w:r>
        <w:rPr>
          <w:rFonts w:ascii="Times New Roman" w:hAnsi="Times New Roman" w:cs="Times New Roman"/>
          <w:sz w:val="28"/>
          <w:szCs w:val="28"/>
        </w:rPr>
        <w:t>еских способностей детей;</w:t>
      </w:r>
    </w:p>
    <w:p w14:paraId="4E546FD8" w14:textId="77777777" w:rsidR="000A49DC" w:rsidRDefault="000A49DC" w:rsidP="000A49DC">
      <w:pPr>
        <w:pStyle w:val="a3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удовлетворение индивидуальных потребностей,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14:paraId="18538671" w14:textId="77777777" w:rsidR="000A49DC" w:rsidRDefault="000A49DC" w:rsidP="000A49DC">
      <w:pPr>
        <w:pStyle w:val="a3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образа жизни;</w:t>
      </w:r>
    </w:p>
    <w:p w14:paraId="57594FC7" w14:textId="77777777" w:rsidR="000A49DC" w:rsidRDefault="000A49DC" w:rsidP="000A49DC">
      <w:pPr>
        <w:pStyle w:val="a3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развитие талантливых детей;</w:t>
      </w:r>
    </w:p>
    <w:p w14:paraId="18565E03" w14:textId="77777777" w:rsidR="000A49DC" w:rsidRDefault="000A49DC" w:rsidP="000A49DC">
      <w:pPr>
        <w:pStyle w:val="a3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профессиональную ориентацию обучающихся;</w:t>
      </w:r>
    </w:p>
    <w:p w14:paraId="44614EF7" w14:textId="77777777" w:rsidR="000A49DC" w:rsidRDefault="000A49DC" w:rsidP="000A49DC">
      <w:pPr>
        <w:pStyle w:val="a3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социализацию и адаптацию обучающихся к жизни в обществе;</w:t>
      </w:r>
    </w:p>
    <w:p w14:paraId="641F2435" w14:textId="77777777" w:rsidR="000A49DC" w:rsidRDefault="000A49DC" w:rsidP="000A49DC">
      <w:pPr>
        <w:pStyle w:val="a3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общей культуры обучающихся;</w:t>
      </w:r>
    </w:p>
    <w:p w14:paraId="19BCF43A" w14:textId="77777777" w:rsidR="000A49DC" w:rsidRPr="00781272" w:rsidRDefault="000A49DC" w:rsidP="000A49DC">
      <w:pPr>
        <w:pStyle w:val="a3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удовлетворение образовательных потребностей и интересов обучающихся.</w:t>
      </w:r>
    </w:p>
    <w:p w14:paraId="00F208ED" w14:textId="7777777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 осуществляется в соответствии с ДООП в объединениях по интересам, сформированных в группы детей одного возраста или разных возрастных категорий (разновозрастные группы), являющиеся основным составом объединений, индивидуально, а также группы переменного состава.</w:t>
      </w:r>
    </w:p>
    <w:p w14:paraId="604D13E2" w14:textId="6EF8691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D23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D23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 xml:space="preserve">МБОУ ДО ЦДТ </w:t>
      </w:r>
      <w:r w:rsidRPr="00B71111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Олчей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удазыны</w:t>
      </w:r>
      <w:proofErr w:type="spellEnd"/>
      <w:r w:rsidRPr="00B711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 работу с обучающимися в течение всего календарного года. Объединение комплектуется преимущественно из числа детей возрасте от 5 до 18 лет включительно. Прием обучающихся в объединения на основе свободы выбора обучающегося и проводится ежегодно до 15 сентября и в течение учебного года. Занятия в объединениях могут проводиться в выходные дни. В период каникул в зависимости от особенностей педагога дополнительного образования проводит занятия со всем составом единовременно, переменным составом (50% от группы) или индивидуально.</w:t>
      </w:r>
    </w:p>
    <w:p w14:paraId="0800B041" w14:textId="7777777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обучающихся в объединении зависит от направленностей ДООП. Наполняемость в группе варьируется от 8 до 15 человек. В некоторых объединениях зависит от количества посадочных мест. Это связано с особенностями реализации ДООП и с выполнением санитарно-эпидемиологических правил и нормативов.  При комплектовании группы </w:t>
      </w:r>
      <w:r>
        <w:rPr>
          <w:rFonts w:ascii="Times New Roman" w:hAnsi="Times New Roman" w:cs="Times New Roman"/>
          <w:sz w:val="28"/>
          <w:szCs w:val="28"/>
        </w:rPr>
        <w:lastRenderedPageBreak/>
        <w:t>учитывается рекомендации состав и площади помещений в организациях дополнительного образования (Приложение № 1 к СанПиН 2.4.4.3.3172-14).</w:t>
      </w:r>
    </w:p>
    <w:p w14:paraId="1D7662D1" w14:textId="7777777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разработаны с учетом методических рекомендаций по проектированию ДООП, ориентированы на современные образовательные результаты. Форма реализация программ очная и очно-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дистанционная.</w:t>
      </w:r>
    </w:p>
    <w:p w14:paraId="61B99E0D" w14:textId="77777777" w:rsidR="000A49DC" w:rsidRPr="004C02F7" w:rsidRDefault="000A49DC" w:rsidP="000A49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111">
        <w:rPr>
          <w:rFonts w:ascii="Times New Roman" w:hAnsi="Times New Roman"/>
          <w:sz w:val="28"/>
          <w:szCs w:val="28"/>
        </w:rPr>
        <w:t>Продолжительность освоения ДООП по годам определяется педагогом в соответствии с запросами детей и родителей, с учетом социального за</w:t>
      </w:r>
      <w:r>
        <w:rPr>
          <w:rFonts w:ascii="Times New Roman" w:hAnsi="Times New Roman"/>
          <w:sz w:val="28"/>
          <w:szCs w:val="28"/>
        </w:rPr>
        <w:t xml:space="preserve">каза и утверждается директором МБОУ ДО ЦДТ </w:t>
      </w:r>
      <w:r w:rsidRPr="00B71111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Олчей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удазыны</w:t>
      </w:r>
      <w:proofErr w:type="spellEnd"/>
      <w:r w:rsidRPr="00B711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28F1466B" w14:textId="77777777" w:rsidR="000A49DC" w:rsidRPr="00B71111" w:rsidRDefault="000A49DC" w:rsidP="000A49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111">
        <w:rPr>
          <w:rFonts w:ascii="Times New Roman" w:hAnsi="Times New Roman"/>
          <w:color w:val="000000"/>
          <w:sz w:val="28"/>
          <w:szCs w:val="28"/>
        </w:rPr>
        <w:t>Учебно-тематический план каждой ДООП рассчитан на</w:t>
      </w:r>
      <w:r>
        <w:rPr>
          <w:rFonts w:ascii="Times New Roman" w:hAnsi="Times New Roman"/>
          <w:color w:val="000000"/>
          <w:sz w:val="28"/>
          <w:szCs w:val="28"/>
        </w:rPr>
        <w:t xml:space="preserve"> 144</w:t>
      </w:r>
      <w:r w:rsidRPr="00B71111">
        <w:rPr>
          <w:rFonts w:ascii="Times New Roman" w:hAnsi="Times New Roman"/>
          <w:color w:val="000000"/>
          <w:sz w:val="28"/>
          <w:szCs w:val="28"/>
        </w:rPr>
        <w:t xml:space="preserve"> учебных недель в год</w:t>
      </w:r>
      <w:r w:rsidRPr="00B71111">
        <w:rPr>
          <w:rFonts w:ascii="Times New Roman" w:hAnsi="Times New Roman"/>
          <w:sz w:val="28"/>
          <w:szCs w:val="28"/>
        </w:rPr>
        <w:t xml:space="preserve"> и включает в себя: пояснительную записку, учебно-тематический план, содержание учебно-тематического плана, календарный учебный график, организационно-методическое обеспечение, литературу.</w:t>
      </w:r>
    </w:p>
    <w:p w14:paraId="4B274DB6" w14:textId="77777777" w:rsidR="000A49DC" w:rsidRPr="00B71111" w:rsidRDefault="000A49DC" w:rsidP="000A49DC">
      <w:pPr>
        <w:shd w:val="clear" w:color="auto" w:fill="FFFFFF"/>
        <w:tabs>
          <w:tab w:val="left" w:pos="993"/>
          <w:tab w:val="left" w:pos="921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71111">
        <w:rPr>
          <w:rFonts w:ascii="Times New Roman" w:hAnsi="Times New Roman"/>
          <w:sz w:val="28"/>
          <w:szCs w:val="28"/>
        </w:rPr>
        <w:t>Количество групп и их наполняемость определяются характером занятий и направленности группы в соответствии с муниципальным заданием и на основании поданных заявлений на обучение, а также с учетом Санитарно-эпидемиологическими требованиями к организации воспитания и обучения, отдыха и оздоровления детей и молодежи 2.4.3648-20.</w:t>
      </w:r>
    </w:p>
    <w:p w14:paraId="3DDD2CF6" w14:textId="77777777" w:rsidR="000A49DC" w:rsidRPr="00B71111" w:rsidRDefault="000A49DC" w:rsidP="000A49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111">
        <w:rPr>
          <w:rFonts w:ascii="Times New Roman" w:hAnsi="Times New Roman"/>
          <w:sz w:val="28"/>
          <w:szCs w:val="28"/>
        </w:rPr>
        <w:t xml:space="preserve">Учащийся может включаться в освоение программ дополнительного образования на любом этапе, если это не противоречит возможностям комплектования учебных групп и соответствию способностей </w:t>
      </w:r>
      <w:r>
        <w:rPr>
          <w:rFonts w:ascii="Times New Roman" w:hAnsi="Times New Roman"/>
          <w:sz w:val="28"/>
          <w:szCs w:val="28"/>
        </w:rPr>
        <w:t>об</w:t>
      </w:r>
      <w:r w:rsidRPr="00B71111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B71111">
        <w:rPr>
          <w:rFonts w:ascii="Times New Roman" w:hAnsi="Times New Roman"/>
          <w:sz w:val="28"/>
          <w:szCs w:val="28"/>
        </w:rPr>
        <w:t>щегося уровню содержания программы.</w:t>
      </w:r>
    </w:p>
    <w:tbl>
      <w:tblPr>
        <w:tblW w:w="9137" w:type="dxa"/>
        <w:tblInd w:w="113" w:type="dxa"/>
        <w:tblLook w:val="04A0" w:firstRow="1" w:lastRow="0" w:firstColumn="1" w:lastColumn="0" w:noHBand="0" w:noVBand="1"/>
      </w:tblPr>
      <w:tblGrid>
        <w:gridCol w:w="5694"/>
        <w:gridCol w:w="3443"/>
      </w:tblGrid>
      <w:tr w:rsidR="000A49DC" w:rsidRPr="00B71111" w14:paraId="4584C686" w14:textId="77777777" w:rsidTr="0025119A">
        <w:trPr>
          <w:trHeight w:val="180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912BE25" w14:textId="77777777" w:rsidR="000A49DC" w:rsidRPr="00B71111" w:rsidRDefault="000A49DC" w:rsidP="00251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111">
              <w:rPr>
                <w:rFonts w:ascii="Times New Roman" w:hAnsi="Times New Roman"/>
                <w:sz w:val="28"/>
                <w:szCs w:val="28"/>
              </w:rPr>
              <w:t xml:space="preserve">По направленностям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15770C" w14:textId="77777777" w:rsidR="000A49DC" w:rsidRPr="00B71111" w:rsidRDefault="000A49DC" w:rsidP="00251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111">
              <w:rPr>
                <w:rFonts w:ascii="Times New Roman" w:hAnsi="Times New Roman"/>
                <w:sz w:val="28"/>
                <w:szCs w:val="28"/>
              </w:rPr>
              <w:t>Кол-во детей</w:t>
            </w:r>
          </w:p>
        </w:tc>
      </w:tr>
      <w:tr w:rsidR="000A49DC" w:rsidRPr="00B71111" w14:paraId="6C9EF169" w14:textId="77777777" w:rsidTr="0025119A">
        <w:trPr>
          <w:trHeight w:val="180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E13E" w14:textId="77777777" w:rsidR="000A49DC" w:rsidRPr="00B71111" w:rsidRDefault="000A49DC" w:rsidP="00251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111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C3D8" w14:textId="44365C62" w:rsidR="000A49DC" w:rsidRPr="008815B2" w:rsidRDefault="00420F15" w:rsidP="00251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0A49DC" w:rsidRPr="00B71111" w14:paraId="676D1F1C" w14:textId="77777777" w:rsidTr="0025119A">
        <w:trPr>
          <w:trHeight w:val="180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2EF9" w14:textId="77777777" w:rsidR="000A49DC" w:rsidRPr="00B71111" w:rsidRDefault="000A49DC" w:rsidP="00251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111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DA9B" w14:textId="5D1A9839" w:rsidR="000A49DC" w:rsidRPr="008815B2" w:rsidRDefault="00420F15" w:rsidP="00251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0A49DC" w:rsidRPr="00B71111" w14:paraId="1D2010B4" w14:textId="77777777" w:rsidTr="0025119A">
        <w:trPr>
          <w:trHeight w:val="180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54DB" w14:textId="77777777" w:rsidR="000A49DC" w:rsidRPr="00B71111" w:rsidRDefault="000A49DC" w:rsidP="0025119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1111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2DAC" w14:textId="2071B181" w:rsidR="000A49DC" w:rsidRPr="008815B2" w:rsidRDefault="000A49DC" w:rsidP="00251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9DC" w:rsidRPr="00B71111" w14:paraId="4B00B18F" w14:textId="77777777" w:rsidTr="0025119A">
        <w:trPr>
          <w:trHeight w:val="180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8E79" w14:textId="77777777" w:rsidR="000A49DC" w:rsidRPr="00B71111" w:rsidRDefault="000A49DC" w:rsidP="0025119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1111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A3ED" w14:textId="44B37376" w:rsidR="000A49DC" w:rsidRPr="008815B2" w:rsidRDefault="000A49DC" w:rsidP="00251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9DC" w:rsidRPr="00B71111" w14:paraId="2F3B51D2" w14:textId="77777777" w:rsidTr="0025119A">
        <w:trPr>
          <w:trHeight w:val="180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9B74" w14:textId="77777777" w:rsidR="000A49DC" w:rsidRPr="00B71111" w:rsidRDefault="000A49DC" w:rsidP="00251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111"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AF8C" w14:textId="46C0CB87" w:rsidR="000A49DC" w:rsidRPr="008815B2" w:rsidRDefault="00420F15" w:rsidP="00251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</w:tbl>
    <w:p w14:paraId="11BEB577" w14:textId="77777777" w:rsidR="000A49DC" w:rsidRPr="00B71111" w:rsidRDefault="000A49DC" w:rsidP="000A49D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1111">
        <w:rPr>
          <w:rFonts w:ascii="Times New Roman" w:hAnsi="Times New Roman"/>
          <w:sz w:val="28"/>
          <w:szCs w:val="28"/>
        </w:rPr>
        <w:t>Численный состав объединения может быть уменьшен при включении в него обучающихся с ограниченными возможностями здоровья и (или) детей-инвалидов.</w:t>
      </w:r>
    </w:p>
    <w:p w14:paraId="5C445757" w14:textId="77777777" w:rsidR="000A49DC" w:rsidRDefault="000A49DC" w:rsidP="000A49DC">
      <w:pPr>
        <w:shd w:val="clear" w:color="auto" w:fill="FFFFFF"/>
        <w:tabs>
          <w:tab w:val="left" w:pos="993"/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111">
        <w:rPr>
          <w:rFonts w:ascii="Times New Roman" w:hAnsi="Times New Roman"/>
          <w:sz w:val="28"/>
          <w:szCs w:val="28"/>
        </w:rPr>
        <w:t>Расписание занятий и их продолжительность составляется с учетом требований СанПиН 2.4.3648-20.</w:t>
      </w:r>
    </w:p>
    <w:p w14:paraId="44D79EE3" w14:textId="7777777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результатов освоения ДООП в объединениях определяется самим педагогом дополнительного образования на основании содержания</w:t>
      </w:r>
      <w:r w:rsidRPr="00536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ДООП, в соответствии с прогнозируемыми результатами.</w:t>
      </w:r>
    </w:p>
    <w:p w14:paraId="1EF75517" w14:textId="7777777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имеет необходимое кадровое, методическое, материально-тематическое обеспечение.  Он способствует демократизации и гуманизации образовательного процесса, дает возможность развивать потенциал личности обучающегося, удовлетворять запросы и познавательные интересы. </w:t>
      </w:r>
    </w:p>
    <w:p w14:paraId="1188190B" w14:textId="77777777" w:rsidR="000A49DC" w:rsidRDefault="000A49DC" w:rsidP="000A4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Разработанный учебный план ежегодно рассматривается на Педагогическом совете </w:t>
      </w:r>
      <w:r>
        <w:rPr>
          <w:rFonts w:ascii="Times New Roman" w:hAnsi="Times New Roman"/>
          <w:sz w:val="28"/>
          <w:szCs w:val="28"/>
        </w:rPr>
        <w:t xml:space="preserve">МБОУ ДО ЦДТ </w:t>
      </w:r>
      <w:r w:rsidRPr="00B71111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Олчей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удазыны</w:t>
      </w:r>
      <w:proofErr w:type="spellEnd"/>
      <w:r w:rsidRPr="00B711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утверждается директором, при необходимости осуществляется его коррекция. </w:t>
      </w:r>
    </w:p>
    <w:p w14:paraId="2D356BA0" w14:textId="77777777" w:rsidR="000A49DC" w:rsidRDefault="000A49DC" w:rsidP="000A49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EAE8A" w14:textId="77777777" w:rsidR="000A49DC" w:rsidRPr="00486F41" w:rsidRDefault="000A49DC" w:rsidP="000A49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A49DC" w:rsidRPr="00486F41" w:rsidSect="00063342">
          <w:type w:val="continuous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322AE709" w14:textId="77777777" w:rsidR="000A49DC" w:rsidRPr="003717E9" w:rsidRDefault="000A49DC" w:rsidP="000A49DC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3717E9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14:paraId="32EE0456" w14:textId="77777777" w:rsidR="000A49DC" w:rsidRPr="003717E9" w:rsidRDefault="000A49DC" w:rsidP="000A49D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3717E9">
        <w:rPr>
          <w:rFonts w:ascii="Times New Roman" w:hAnsi="Times New Roman" w:cs="Times New Roman"/>
          <w:sz w:val="24"/>
          <w:szCs w:val="28"/>
        </w:rPr>
        <w:t xml:space="preserve">Учебный план </w:t>
      </w:r>
      <w:r>
        <w:rPr>
          <w:rFonts w:ascii="Times New Roman" w:hAnsi="Times New Roman" w:cs="Times New Roman"/>
          <w:sz w:val="24"/>
          <w:szCs w:val="28"/>
        </w:rPr>
        <w:t>МБОУ ДО ЦДТ</w:t>
      </w:r>
      <w:r w:rsidRPr="003717E9"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8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8"/>
        </w:rPr>
        <w:t>»</w:t>
      </w:r>
    </w:p>
    <w:p w14:paraId="70291654" w14:textId="068BFE45" w:rsidR="000A49DC" w:rsidRPr="003717E9" w:rsidRDefault="000A49DC" w:rsidP="000A49D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3717E9">
        <w:rPr>
          <w:rFonts w:ascii="Times New Roman" w:hAnsi="Times New Roman" w:cs="Times New Roman"/>
          <w:sz w:val="24"/>
          <w:szCs w:val="28"/>
        </w:rPr>
        <w:t>на 202</w:t>
      </w:r>
      <w:r w:rsidR="00D92485">
        <w:rPr>
          <w:rFonts w:ascii="Times New Roman" w:hAnsi="Times New Roman" w:cs="Times New Roman"/>
          <w:sz w:val="24"/>
          <w:szCs w:val="28"/>
        </w:rPr>
        <w:t>5</w:t>
      </w:r>
      <w:r w:rsidRPr="003717E9">
        <w:rPr>
          <w:rFonts w:ascii="Times New Roman" w:hAnsi="Times New Roman" w:cs="Times New Roman"/>
          <w:sz w:val="24"/>
          <w:szCs w:val="28"/>
        </w:rPr>
        <w:t>-202</w:t>
      </w:r>
      <w:r w:rsidR="00D92485">
        <w:rPr>
          <w:rFonts w:ascii="Times New Roman" w:hAnsi="Times New Roman" w:cs="Times New Roman"/>
          <w:sz w:val="24"/>
          <w:szCs w:val="28"/>
        </w:rPr>
        <w:t>6</w:t>
      </w:r>
      <w:r w:rsidRPr="003717E9"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525"/>
        <w:gridCol w:w="37"/>
        <w:gridCol w:w="2268"/>
        <w:gridCol w:w="1365"/>
        <w:gridCol w:w="67"/>
        <w:gridCol w:w="1568"/>
        <w:gridCol w:w="67"/>
        <w:gridCol w:w="763"/>
        <w:gridCol w:w="40"/>
        <w:gridCol w:w="723"/>
        <w:gridCol w:w="12"/>
        <w:gridCol w:w="782"/>
        <w:gridCol w:w="1417"/>
        <w:gridCol w:w="1418"/>
        <w:gridCol w:w="1417"/>
        <w:gridCol w:w="2552"/>
      </w:tblGrid>
      <w:tr w:rsidR="000A49DC" w:rsidRPr="008C4DF7" w14:paraId="6AD93664" w14:textId="77777777" w:rsidTr="007E5E96">
        <w:trPr>
          <w:trHeight w:val="436"/>
        </w:trPr>
        <w:tc>
          <w:tcPr>
            <w:tcW w:w="562" w:type="dxa"/>
            <w:gridSpan w:val="2"/>
            <w:vMerge w:val="restart"/>
            <w:vAlign w:val="center"/>
          </w:tcPr>
          <w:p w14:paraId="734A9278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EE1EC79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14:paraId="0C39A092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432" w:type="dxa"/>
            <w:gridSpan w:val="2"/>
            <w:vMerge w:val="restart"/>
            <w:vAlign w:val="center"/>
          </w:tcPr>
          <w:p w14:paraId="19D1C6E0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 w14:paraId="1FC73DF1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2320" w:type="dxa"/>
            <w:gridSpan w:val="5"/>
            <w:vAlign w:val="center"/>
          </w:tcPr>
          <w:p w14:paraId="39A013BA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417" w:type="dxa"/>
            <w:vMerge w:val="restart"/>
            <w:vAlign w:val="center"/>
          </w:tcPr>
          <w:p w14:paraId="4D21A3DB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418" w:type="dxa"/>
            <w:vMerge w:val="restart"/>
            <w:vAlign w:val="center"/>
          </w:tcPr>
          <w:p w14:paraId="1E97E7DF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1417" w:type="dxa"/>
            <w:vMerge w:val="restart"/>
            <w:vAlign w:val="center"/>
          </w:tcPr>
          <w:p w14:paraId="44A70B49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2552" w:type="dxa"/>
            <w:vMerge w:val="restart"/>
            <w:vAlign w:val="center"/>
          </w:tcPr>
          <w:p w14:paraId="5768CEFA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0A49DC" w:rsidRPr="008C4DF7" w14:paraId="1CD0C2C7" w14:textId="77777777" w:rsidTr="007E5E96">
        <w:tc>
          <w:tcPr>
            <w:tcW w:w="562" w:type="dxa"/>
            <w:gridSpan w:val="2"/>
            <w:vMerge/>
          </w:tcPr>
          <w:p w14:paraId="2A0897E9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6B8899B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</w:tcPr>
          <w:p w14:paraId="1083CF7C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Merge/>
          </w:tcPr>
          <w:p w14:paraId="2BBB8929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5489BDD0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gridSpan w:val="2"/>
            <w:vAlign w:val="center"/>
          </w:tcPr>
          <w:p w14:paraId="4343BF30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90A5A20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3D302E41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C6B4907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ADD9471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194997A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DC" w:rsidRPr="008C4DF7" w14:paraId="4626BE1E" w14:textId="77777777" w:rsidTr="0025119A">
        <w:trPr>
          <w:trHeight w:val="137"/>
        </w:trPr>
        <w:tc>
          <w:tcPr>
            <w:tcW w:w="15021" w:type="dxa"/>
            <w:gridSpan w:val="16"/>
          </w:tcPr>
          <w:p w14:paraId="0FCCFD86" w14:textId="77777777" w:rsidR="000A49DC" w:rsidRPr="0042291D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Художественно-эстетическая направленность</w:t>
            </w:r>
          </w:p>
        </w:tc>
      </w:tr>
      <w:tr w:rsidR="000A49DC" w:rsidRPr="008C4DF7" w14:paraId="28DE9E78" w14:textId="77777777" w:rsidTr="007E5E96">
        <w:trPr>
          <w:trHeight w:val="137"/>
        </w:trPr>
        <w:tc>
          <w:tcPr>
            <w:tcW w:w="562" w:type="dxa"/>
            <w:gridSpan w:val="2"/>
            <w:vAlign w:val="center"/>
          </w:tcPr>
          <w:p w14:paraId="575866D4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56DBC5D" w14:textId="56916400" w:rsidR="000A49DC" w:rsidRDefault="00D92485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Сувенирная мастерская</w:t>
            </w:r>
          </w:p>
        </w:tc>
        <w:tc>
          <w:tcPr>
            <w:tcW w:w="1432" w:type="dxa"/>
            <w:gridSpan w:val="2"/>
            <w:vAlign w:val="center"/>
          </w:tcPr>
          <w:p w14:paraId="0DE02477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  <w:vAlign w:val="center"/>
          </w:tcPr>
          <w:p w14:paraId="6AE39343" w14:textId="5DF1C01D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85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D92485" w:rsidRPr="00D924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</w:tcPr>
          <w:p w14:paraId="37956DB9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63" w:type="dxa"/>
            <w:gridSpan w:val="2"/>
          </w:tcPr>
          <w:p w14:paraId="7A9F19C3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44AC3996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A1120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EDFC61A" w14:textId="79F5541E" w:rsidR="000A49DC" w:rsidRDefault="00E02117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29/14</w:t>
            </w:r>
          </w:p>
        </w:tc>
        <w:tc>
          <w:tcPr>
            <w:tcW w:w="1417" w:type="dxa"/>
            <w:vAlign w:val="center"/>
          </w:tcPr>
          <w:p w14:paraId="79BFA63D" w14:textId="787D3392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48596759" w14:textId="02FC748C" w:rsidR="000A49DC" w:rsidRPr="008C4DF7" w:rsidRDefault="004F6144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Хеймер-ооловна</w:t>
            </w:r>
            <w:proofErr w:type="spellEnd"/>
          </w:p>
        </w:tc>
      </w:tr>
      <w:tr w:rsidR="000A49DC" w:rsidRPr="008C4DF7" w14:paraId="74EC5F04" w14:textId="77777777" w:rsidTr="007E5E96">
        <w:trPr>
          <w:trHeight w:val="195"/>
        </w:trPr>
        <w:tc>
          <w:tcPr>
            <w:tcW w:w="562" w:type="dxa"/>
            <w:gridSpan w:val="2"/>
          </w:tcPr>
          <w:p w14:paraId="7F7232F6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B1A119C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</w:tc>
        <w:tc>
          <w:tcPr>
            <w:tcW w:w="1432" w:type="dxa"/>
            <w:gridSpan w:val="2"/>
          </w:tcPr>
          <w:p w14:paraId="12226C76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</w:tcPr>
          <w:p w14:paraId="4DA795BA" w14:textId="75909D76" w:rsidR="000A49DC" w:rsidRDefault="00D92485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763" w:type="dxa"/>
          </w:tcPr>
          <w:p w14:paraId="3127D684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63" w:type="dxa"/>
            <w:gridSpan w:val="2"/>
          </w:tcPr>
          <w:p w14:paraId="605D468A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75680BFF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A13D1C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BB21E3B" w14:textId="0E6D2F26" w:rsidR="000A49DC" w:rsidRDefault="00E02117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41/20</w:t>
            </w:r>
          </w:p>
        </w:tc>
        <w:tc>
          <w:tcPr>
            <w:tcW w:w="1417" w:type="dxa"/>
          </w:tcPr>
          <w:p w14:paraId="0B3EAD15" w14:textId="2A654886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7E82A477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Эренчиновна</w:t>
            </w:r>
            <w:proofErr w:type="spellEnd"/>
          </w:p>
        </w:tc>
      </w:tr>
      <w:tr w:rsidR="000A49DC" w:rsidRPr="008C4DF7" w14:paraId="34C0A20B" w14:textId="77777777" w:rsidTr="007E5E96">
        <w:trPr>
          <w:trHeight w:val="180"/>
        </w:trPr>
        <w:tc>
          <w:tcPr>
            <w:tcW w:w="562" w:type="dxa"/>
            <w:gridSpan w:val="2"/>
          </w:tcPr>
          <w:p w14:paraId="2B060AF9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1DFC94D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432" w:type="dxa"/>
            <w:gridSpan w:val="2"/>
          </w:tcPr>
          <w:p w14:paraId="213A5675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</w:tcPr>
          <w:p w14:paraId="561384EB" w14:textId="382D81AA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D924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45DF10F9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63" w:type="dxa"/>
            <w:gridSpan w:val="2"/>
          </w:tcPr>
          <w:p w14:paraId="199B05FD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6B41731B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E9B57D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8E45ECA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40/20</w:t>
            </w:r>
          </w:p>
        </w:tc>
        <w:tc>
          <w:tcPr>
            <w:tcW w:w="1417" w:type="dxa"/>
          </w:tcPr>
          <w:p w14:paraId="7C15582D" w14:textId="3019EE5A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59E4ACA8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Токаевна</w:t>
            </w:r>
            <w:proofErr w:type="spellEnd"/>
          </w:p>
        </w:tc>
      </w:tr>
      <w:tr w:rsidR="000A49DC" w:rsidRPr="008C4DF7" w14:paraId="73E7AECA" w14:textId="77777777" w:rsidTr="007E5E96">
        <w:trPr>
          <w:trHeight w:val="152"/>
        </w:trPr>
        <w:tc>
          <w:tcPr>
            <w:tcW w:w="562" w:type="dxa"/>
            <w:gridSpan w:val="2"/>
          </w:tcPr>
          <w:p w14:paraId="5D1540E2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367037C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тувинцев</w:t>
            </w:r>
          </w:p>
        </w:tc>
        <w:tc>
          <w:tcPr>
            <w:tcW w:w="1432" w:type="dxa"/>
            <w:gridSpan w:val="2"/>
          </w:tcPr>
          <w:p w14:paraId="71FD564E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</w:tcPr>
          <w:p w14:paraId="1EE4D943" w14:textId="4DF6EF28" w:rsidR="000A49DC" w:rsidRDefault="00D92485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763" w:type="dxa"/>
          </w:tcPr>
          <w:p w14:paraId="4C6F9A9C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63" w:type="dxa"/>
            <w:gridSpan w:val="2"/>
          </w:tcPr>
          <w:p w14:paraId="708B2025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245D249A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51F6D9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777A092" w14:textId="65D83AFE" w:rsidR="000A49DC" w:rsidRDefault="00E02117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48/24</w:t>
            </w:r>
          </w:p>
        </w:tc>
        <w:tc>
          <w:tcPr>
            <w:tcW w:w="1417" w:type="dxa"/>
          </w:tcPr>
          <w:p w14:paraId="4357F4A7" w14:textId="57A8D5B4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20518F00" w14:textId="3B52C6EF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="004F61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ксеевна</w:t>
            </w:r>
          </w:p>
        </w:tc>
      </w:tr>
      <w:tr w:rsidR="000A49DC" w:rsidRPr="008C4DF7" w14:paraId="68411F99" w14:textId="77777777" w:rsidTr="007E5E96">
        <w:trPr>
          <w:trHeight w:val="150"/>
        </w:trPr>
        <w:tc>
          <w:tcPr>
            <w:tcW w:w="562" w:type="dxa"/>
            <w:gridSpan w:val="2"/>
          </w:tcPr>
          <w:p w14:paraId="1A2979A4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42C3E9A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выпиливание, выжигание и резьба по дереву</w:t>
            </w:r>
          </w:p>
        </w:tc>
        <w:tc>
          <w:tcPr>
            <w:tcW w:w="1432" w:type="dxa"/>
            <w:gridSpan w:val="2"/>
          </w:tcPr>
          <w:p w14:paraId="706A725C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</w:tcPr>
          <w:p w14:paraId="3EB21A26" w14:textId="15F30F2F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D924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51A1FED8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63" w:type="dxa"/>
            <w:gridSpan w:val="2"/>
          </w:tcPr>
          <w:p w14:paraId="4EBA728B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61C922AC" w14:textId="77777777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441B10" w14:textId="77777777" w:rsidR="000A49DC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BCF3B4F" w14:textId="4CBFF722" w:rsidR="000A49DC" w:rsidRDefault="00E02117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41/20</w:t>
            </w:r>
          </w:p>
        </w:tc>
        <w:tc>
          <w:tcPr>
            <w:tcW w:w="1417" w:type="dxa"/>
          </w:tcPr>
          <w:p w14:paraId="38232156" w14:textId="47927761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36C2BFB4" w14:textId="2E0D9B14" w:rsidR="000A49DC" w:rsidRPr="008C4DF7" w:rsidRDefault="00FC1080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Хеймер-оолович</w:t>
            </w:r>
            <w:proofErr w:type="spellEnd"/>
          </w:p>
        </w:tc>
      </w:tr>
      <w:tr w:rsidR="00FC1080" w:rsidRPr="008C4DF7" w14:paraId="5316AD11" w14:textId="77777777" w:rsidTr="007E5E96">
        <w:trPr>
          <w:trHeight w:val="150"/>
        </w:trPr>
        <w:tc>
          <w:tcPr>
            <w:tcW w:w="562" w:type="dxa"/>
            <w:gridSpan w:val="2"/>
          </w:tcPr>
          <w:p w14:paraId="32587C60" w14:textId="76BA8D41" w:rsidR="00FC1080" w:rsidRDefault="00FC1080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A84712" w14:textId="68942128" w:rsidR="00FC1080" w:rsidRDefault="00FC1080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14:paraId="5DBB28FF" w14:textId="7F603BD5" w:rsidR="00FC1080" w:rsidRDefault="00FC1080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7020A5F6" w14:textId="4847A3B5" w:rsidR="00FC1080" w:rsidRDefault="00FC1080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F8BBAB7" w14:textId="0314993E" w:rsidR="00FC1080" w:rsidRDefault="00FC1080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</w:tcPr>
          <w:p w14:paraId="1E86CB22" w14:textId="77777777" w:rsidR="00FC1080" w:rsidRDefault="00FC1080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342BAA39" w14:textId="77777777" w:rsidR="00FC1080" w:rsidRPr="008C4DF7" w:rsidRDefault="00FC1080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2E2281" w14:textId="05354523" w:rsidR="00FC1080" w:rsidRDefault="00E02117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14:paraId="26EE6184" w14:textId="48723941" w:rsidR="00FC1080" w:rsidRPr="00E02117" w:rsidRDefault="00E02117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1417" w:type="dxa"/>
          </w:tcPr>
          <w:p w14:paraId="221FD6B4" w14:textId="7FD2D3CA" w:rsidR="00FC1080" w:rsidRPr="00E02117" w:rsidRDefault="004F6144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2552" w:type="dxa"/>
          </w:tcPr>
          <w:p w14:paraId="3A7C7163" w14:textId="71A6A22D" w:rsidR="00FC1080" w:rsidRDefault="00FC1080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DC" w:rsidRPr="008C4DF7" w14:paraId="5C05C537" w14:textId="77777777" w:rsidTr="0025119A">
        <w:trPr>
          <w:trHeight w:val="137"/>
        </w:trPr>
        <w:tc>
          <w:tcPr>
            <w:tcW w:w="15021" w:type="dxa"/>
            <w:gridSpan w:val="16"/>
          </w:tcPr>
          <w:p w14:paraId="25662E2A" w14:textId="5D86D2DE" w:rsidR="000A49DC" w:rsidRPr="008C4DF7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</w:t>
            </w:r>
            <w:r w:rsidRPr="0042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  <w:r w:rsidR="00D92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</w:p>
        </w:tc>
      </w:tr>
      <w:tr w:rsidR="000A49DC" w:rsidRPr="008C4DF7" w14:paraId="4387F816" w14:textId="77777777" w:rsidTr="007E5E96">
        <w:trPr>
          <w:trHeight w:val="137"/>
        </w:trPr>
        <w:tc>
          <w:tcPr>
            <w:tcW w:w="525" w:type="dxa"/>
          </w:tcPr>
          <w:p w14:paraId="646BC584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14:paraId="1585406F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34058FE2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546D955C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3"/>
          </w:tcPr>
          <w:p w14:paraId="0B07D679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14:paraId="46BB9096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24A69FEA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518A2F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2EED0F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95D4B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8D0866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DC" w:rsidRPr="008C4DF7" w14:paraId="4681591E" w14:textId="77777777" w:rsidTr="0025119A">
        <w:trPr>
          <w:trHeight w:val="137"/>
        </w:trPr>
        <w:tc>
          <w:tcPr>
            <w:tcW w:w="15021" w:type="dxa"/>
            <w:gridSpan w:val="16"/>
          </w:tcPr>
          <w:p w14:paraId="52454553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82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</w:t>
            </w:r>
            <w:r w:rsidRPr="00D6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направленность</w:t>
            </w:r>
          </w:p>
        </w:tc>
      </w:tr>
      <w:tr w:rsidR="000A49DC" w:rsidRPr="008C4DF7" w14:paraId="0D2F1689" w14:textId="77777777" w:rsidTr="007E5E96">
        <w:trPr>
          <w:trHeight w:val="137"/>
        </w:trPr>
        <w:tc>
          <w:tcPr>
            <w:tcW w:w="525" w:type="dxa"/>
          </w:tcPr>
          <w:p w14:paraId="6B44B72D" w14:textId="63595FBC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14:paraId="46342D09" w14:textId="6D272FC8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5AB09D7E" w14:textId="6CD61D19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4496C1D7" w14:textId="69DA0A9D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3"/>
          </w:tcPr>
          <w:p w14:paraId="6697317D" w14:textId="29B397FA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14:paraId="51528730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6619232A" w14:textId="6691D2A9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66DD38" w14:textId="5316B892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419AD1" w14:textId="5A142D32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DD05F0" w14:textId="415AF921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39A301" w14:textId="13BFD4FF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DC" w:rsidRPr="008C4DF7" w14:paraId="6F87F05F" w14:textId="77777777" w:rsidTr="0025119A">
        <w:trPr>
          <w:trHeight w:val="137"/>
        </w:trPr>
        <w:tc>
          <w:tcPr>
            <w:tcW w:w="15021" w:type="dxa"/>
            <w:gridSpan w:val="16"/>
          </w:tcPr>
          <w:p w14:paraId="62804FF2" w14:textId="77777777" w:rsidR="000A49DC" w:rsidRPr="00D64482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8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Социально-гуманитарная</w:t>
            </w:r>
            <w:r w:rsidRPr="00D6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направленность</w:t>
            </w:r>
          </w:p>
        </w:tc>
      </w:tr>
      <w:tr w:rsidR="007E5E96" w:rsidRPr="007E5E96" w14:paraId="15E5A049" w14:textId="77777777" w:rsidTr="007E5E96">
        <w:trPr>
          <w:trHeight w:val="137"/>
        </w:trPr>
        <w:tc>
          <w:tcPr>
            <w:tcW w:w="525" w:type="dxa"/>
          </w:tcPr>
          <w:p w14:paraId="4D1D5736" w14:textId="772B8421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05" w:type="dxa"/>
            <w:gridSpan w:val="2"/>
          </w:tcPr>
          <w:p w14:paraId="79A77F44" w14:textId="1252F64E" w:rsidR="000A49DC" w:rsidRPr="007E5E96" w:rsidRDefault="00FD235D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Видеоблогинг</w:t>
            </w:r>
            <w:proofErr w:type="spellEnd"/>
          </w:p>
        </w:tc>
        <w:tc>
          <w:tcPr>
            <w:tcW w:w="1365" w:type="dxa"/>
          </w:tcPr>
          <w:p w14:paraId="29CA4CF0" w14:textId="6E3F087F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</w:tcPr>
          <w:p w14:paraId="50F66921" w14:textId="387E38BB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3"/>
          </w:tcPr>
          <w:p w14:paraId="182BFDF1" w14:textId="219D6A9A" w:rsidR="000A49DC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144/4</w:t>
            </w:r>
          </w:p>
        </w:tc>
        <w:tc>
          <w:tcPr>
            <w:tcW w:w="735" w:type="dxa"/>
            <w:gridSpan w:val="2"/>
          </w:tcPr>
          <w:p w14:paraId="6AB9D00E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756F8A31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156339" w14:textId="45D3CB84" w:rsidR="000A49DC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68C716C" w14:textId="3D41F916" w:rsidR="000A49DC" w:rsidRPr="007E5E96" w:rsidRDefault="00E02117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35/17</w:t>
            </w:r>
          </w:p>
        </w:tc>
        <w:tc>
          <w:tcPr>
            <w:tcW w:w="1417" w:type="dxa"/>
          </w:tcPr>
          <w:p w14:paraId="04E835C6" w14:textId="553DED1D" w:rsidR="000A49DC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5B639205" w14:textId="291FD1D7" w:rsidR="000A49DC" w:rsidRPr="007E5E96" w:rsidRDefault="00FD235D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 xml:space="preserve"> Чечена Григорьевна</w:t>
            </w:r>
          </w:p>
        </w:tc>
      </w:tr>
      <w:tr w:rsidR="007E5E96" w:rsidRPr="007E5E96" w14:paraId="7062FAC0" w14:textId="77777777" w:rsidTr="007E5E96">
        <w:trPr>
          <w:trHeight w:val="137"/>
        </w:trPr>
        <w:tc>
          <w:tcPr>
            <w:tcW w:w="525" w:type="dxa"/>
          </w:tcPr>
          <w:p w14:paraId="46226B3E" w14:textId="203A7B42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5" w:type="dxa"/>
            <w:gridSpan w:val="2"/>
          </w:tcPr>
          <w:p w14:paraId="317909BC" w14:textId="3296AAA0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365" w:type="dxa"/>
          </w:tcPr>
          <w:p w14:paraId="0B772D78" w14:textId="591C949D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</w:tcPr>
          <w:p w14:paraId="76180299" w14:textId="65C20008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Взрослые </w:t>
            </w:r>
          </w:p>
        </w:tc>
        <w:tc>
          <w:tcPr>
            <w:tcW w:w="870" w:type="dxa"/>
            <w:gridSpan w:val="3"/>
          </w:tcPr>
          <w:p w14:paraId="122895A8" w14:textId="008B587A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71/1</w:t>
            </w:r>
          </w:p>
        </w:tc>
        <w:tc>
          <w:tcPr>
            <w:tcW w:w="735" w:type="dxa"/>
            <w:gridSpan w:val="2"/>
          </w:tcPr>
          <w:p w14:paraId="3A01FB10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79097504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DB2358" w14:textId="6933692F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3E7E1C7" w14:textId="4AE4BF04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1CD5E0B" w14:textId="4480CE5A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2E9DA22A" w14:textId="301807CB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Ханды</w:t>
            </w:r>
            <w:proofErr w:type="spellEnd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Тевер-ооловна</w:t>
            </w:r>
            <w:proofErr w:type="spellEnd"/>
          </w:p>
        </w:tc>
      </w:tr>
      <w:tr w:rsidR="007E5E96" w:rsidRPr="007E5E96" w14:paraId="64655E54" w14:textId="77777777" w:rsidTr="007E5E96">
        <w:trPr>
          <w:trHeight w:val="137"/>
        </w:trPr>
        <w:tc>
          <w:tcPr>
            <w:tcW w:w="525" w:type="dxa"/>
          </w:tcPr>
          <w:p w14:paraId="18D4D8A6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14:paraId="38882555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5A0CFD3A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3F5B819F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3"/>
          </w:tcPr>
          <w:p w14:paraId="34888BA7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14:paraId="756245CE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561CDC42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3AA386" w14:textId="15E2082D" w:rsidR="004F6144" w:rsidRPr="007E5E96" w:rsidRDefault="00E02117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14:paraId="60A01376" w14:textId="6FBAB9D5" w:rsidR="004F6144" w:rsidRPr="007E5E96" w:rsidRDefault="00E02117" w:rsidP="0025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78177027" w14:textId="749122E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363683A7" w14:textId="77777777" w:rsidR="004F6144" w:rsidRPr="007E5E96" w:rsidRDefault="004F6144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E96" w:rsidRPr="007E5E96" w14:paraId="10EC76B4" w14:textId="77777777" w:rsidTr="0025119A">
        <w:trPr>
          <w:trHeight w:val="137"/>
        </w:trPr>
        <w:tc>
          <w:tcPr>
            <w:tcW w:w="15021" w:type="dxa"/>
            <w:gridSpan w:val="16"/>
          </w:tcPr>
          <w:p w14:paraId="2542DB86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творчество</w:t>
            </w:r>
          </w:p>
        </w:tc>
      </w:tr>
      <w:tr w:rsidR="007E5E96" w:rsidRPr="007E5E96" w14:paraId="32E46D64" w14:textId="77777777" w:rsidTr="007E5E96">
        <w:trPr>
          <w:trHeight w:val="137"/>
        </w:trPr>
        <w:tc>
          <w:tcPr>
            <w:tcW w:w="525" w:type="dxa"/>
          </w:tcPr>
          <w:p w14:paraId="5A9294C1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gridSpan w:val="2"/>
            <w:vAlign w:val="center"/>
          </w:tcPr>
          <w:p w14:paraId="4461A740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</w:p>
        </w:tc>
        <w:tc>
          <w:tcPr>
            <w:tcW w:w="1365" w:type="dxa"/>
            <w:vAlign w:val="center"/>
          </w:tcPr>
          <w:p w14:paraId="715A14BE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  <w:vAlign w:val="center"/>
          </w:tcPr>
          <w:p w14:paraId="27DABCB4" w14:textId="6D49CE9C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485" w:rsidRPr="007E5E96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870" w:type="dxa"/>
            <w:gridSpan w:val="3"/>
            <w:vAlign w:val="center"/>
          </w:tcPr>
          <w:p w14:paraId="0D860CA7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35" w:type="dxa"/>
            <w:gridSpan w:val="2"/>
            <w:vAlign w:val="center"/>
          </w:tcPr>
          <w:p w14:paraId="6AA00C2D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9000C51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E53D78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273E75B" w14:textId="29C646C1" w:rsidR="000A49DC" w:rsidRPr="007E5E96" w:rsidRDefault="00E02117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28/14</w:t>
            </w:r>
          </w:p>
        </w:tc>
        <w:tc>
          <w:tcPr>
            <w:tcW w:w="1417" w:type="dxa"/>
            <w:vAlign w:val="center"/>
          </w:tcPr>
          <w:p w14:paraId="737F61D3" w14:textId="58F6C5FF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3F6" w:rsidRPr="007E5E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78D8DEB3" w14:textId="3A2ECA6A" w:rsidR="000A49DC" w:rsidRPr="007E5E96" w:rsidRDefault="004F6144" w:rsidP="0025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E96">
              <w:rPr>
                <w:rFonts w:ascii="Times New Roman" w:hAnsi="Times New Roman" w:cs="Times New Roman"/>
                <w:sz w:val="24"/>
                <w:szCs w:val="24"/>
              </w:rPr>
              <w:t>Буянович</w:t>
            </w:r>
            <w:proofErr w:type="spellEnd"/>
          </w:p>
        </w:tc>
      </w:tr>
      <w:tr w:rsidR="007E5E96" w:rsidRPr="007E5E96" w14:paraId="3B748B08" w14:textId="77777777" w:rsidTr="007E5E96">
        <w:trPr>
          <w:trHeight w:val="137"/>
        </w:trPr>
        <w:tc>
          <w:tcPr>
            <w:tcW w:w="8217" w:type="dxa"/>
            <w:gridSpan w:val="12"/>
          </w:tcPr>
          <w:p w14:paraId="0045729E" w14:textId="77777777" w:rsidR="000A49DC" w:rsidRPr="007E5E96" w:rsidRDefault="000A49DC" w:rsidP="002511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034AD059" w14:textId="5E7F0761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279B9B" w14:textId="34F62E42" w:rsidR="000A49DC" w:rsidRPr="007E5E96" w:rsidRDefault="00420F15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417" w:type="dxa"/>
          </w:tcPr>
          <w:p w14:paraId="52897724" w14:textId="1AF16F65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C43F6" w:rsidRPr="007E5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14:paraId="7EAC84EE" w14:textId="77777777" w:rsidR="000A49DC" w:rsidRPr="007E5E96" w:rsidRDefault="000A49DC" w:rsidP="00251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069364" w14:textId="77777777" w:rsidR="000A49DC" w:rsidRPr="007E5E96" w:rsidRDefault="000A49DC" w:rsidP="000A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998BCAA" w14:textId="77777777" w:rsidR="00840941" w:rsidRDefault="00840941"/>
    <w:sectPr w:rsidR="00840941" w:rsidSect="00091227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6515"/>
    <w:multiLevelType w:val="hybridMultilevel"/>
    <w:tmpl w:val="51CA3D1E"/>
    <w:lvl w:ilvl="0" w:tplc="229C2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B570F2"/>
    <w:multiLevelType w:val="hybridMultilevel"/>
    <w:tmpl w:val="98102068"/>
    <w:lvl w:ilvl="0" w:tplc="229C2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AA"/>
    <w:rsid w:val="000A49DC"/>
    <w:rsid w:val="001B18E0"/>
    <w:rsid w:val="00264B38"/>
    <w:rsid w:val="002F1839"/>
    <w:rsid w:val="00420F15"/>
    <w:rsid w:val="004F6144"/>
    <w:rsid w:val="005A59BA"/>
    <w:rsid w:val="007E5E96"/>
    <w:rsid w:val="00840941"/>
    <w:rsid w:val="008815B2"/>
    <w:rsid w:val="008931AA"/>
    <w:rsid w:val="00A4708F"/>
    <w:rsid w:val="00D92485"/>
    <w:rsid w:val="00E02117"/>
    <w:rsid w:val="00EC43F6"/>
    <w:rsid w:val="00FC1080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2F4C"/>
  <w15:chartTrackingRefBased/>
  <w15:docId w15:val="{353FC35F-08F3-4239-ABE9-F8B60AF4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DC"/>
    <w:pPr>
      <w:ind w:left="720"/>
      <w:contextualSpacing/>
    </w:pPr>
  </w:style>
  <w:style w:type="table" w:styleId="a4">
    <w:name w:val="Table Grid"/>
    <w:basedOn w:val="a1"/>
    <w:uiPriority w:val="39"/>
    <w:rsid w:val="000A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1F36-735C-4EFB-A621-7A315B94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choygana1994</dc:creator>
  <cp:keywords/>
  <dc:description/>
  <cp:lastModifiedBy>choygana1994</cp:lastModifiedBy>
  <cp:revision>19</cp:revision>
  <cp:lastPrinted>2025-11-17T02:32:00Z</cp:lastPrinted>
  <dcterms:created xsi:type="dcterms:W3CDTF">2024-10-14T07:45:00Z</dcterms:created>
  <dcterms:modified xsi:type="dcterms:W3CDTF">2025-11-21T03:29:00Z</dcterms:modified>
</cp:coreProperties>
</file>